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E1" w:rsidRDefault="005D1EE1">
      <w:pPr>
        <w:widowControl w:val="0"/>
        <w:autoSpaceDE w:val="0"/>
        <w:autoSpaceDN w:val="0"/>
        <w:adjustRightInd w:val="0"/>
      </w:pPr>
      <w:r>
        <w:rPr>
          <w:b/>
          <w:bCs/>
        </w:rPr>
        <w:t>GENE POLYMORPHISMS IL-1 RN Y IL-1B-</w:t>
      </w:r>
      <w:smartTag w:uri="urn:schemas-microsoft-com:office:smarttags" w:element="metricconverter">
        <w:smartTagPr>
          <w:attr w:name="ProductID" w:val="511 IN"/>
        </w:smartTagPr>
        <w:r>
          <w:rPr>
            <w:b/>
            <w:bCs/>
          </w:rPr>
          <w:t>511 IN</w:t>
        </w:r>
      </w:smartTag>
      <w:r>
        <w:rPr>
          <w:b/>
          <w:bCs/>
        </w:rPr>
        <w:t xml:space="preserve"> VENEZUELAN WITH CHRONIC CHAGASIC CARDIOMYOPATHY </w:t>
      </w:r>
    </w:p>
    <w:p w:rsidR="005D1EE1" w:rsidRPr="007E52C7" w:rsidRDefault="005D1EE1" w:rsidP="00F1450A">
      <w:pPr>
        <w:widowControl w:val="0"/>
        <w:autoSpaceDE w:val="0"/>
        <w:autoSpaceDN w:val="0"/>
        <w:adjustRightInd w:val="0"/>
        <w:rPr>
          <w:lang w:val="es-ES"/>
        </w:rPr>
      </w:pPr>
      <w:r w:rsidRPr="007E52C7">
        <w:rPr>
          <w:b/>
          <w:bCs/>
          <w:u w:val="single"/>
          <w:lang w:val="es-ES"/>
        </w:rPr>
        <w:t>C.C. Rodríguez-</w:t>
      </w:r>
      <w:proofErr w:type="spellStart"/>
      <w:r w:rsidRPr="007E52C7">
        <w:rPr>
          <w:b/>
          <w:bCs/>
          <w:u w:val="single"/>
          <w:lang w:val="es-ES"/>
        </w:rPr>
        <w:t>Bonfante</w:t>
      </w:r>
      <w:proofErr w:type="spellEnd"/>
      <w:r w:rsidRPr="007E52C7">
        <w:rPr>
          <w:lang w:val="es-ES"/>
        </w:rPr>
        <w:t xml:space="preserve">, M.A. </w:t>
      </w:r>
      <w:proofErr w:type="spellStart"/>
      <w:r w:rsidRPr="007E52C7">
        <w:rPr>
          <w:lang w:val="es-ES"/>
        </w:rPr>
        <w:t>Chiurillo</w:t>
      </w:r>
      <w:proofErr w:type="spellEnd"/>
      <w:r w:rsidRPr="007E52C7">
        <w:rPr>
          <w:lang w:val="es-ES"/>
        </w:rPr>
        <w:t>-Siervo, L. Labrador-Montero</w:t>
      </w:r>
    </w:p>
    <w:p w:rsidR="005D1EE1" w:rsidRDefault="005D1EE1" w:rsidP="00F1450A">
      <w:pPr>
        <w:widowControl w:val="0"/>
        <w:autoSpaceDE w:val="0"/>
        <w:autoSpaceDN w:val="0"/>
        <w:adjustRightInd w:val="0"/>
      </w:pPr>
      <w:proofErr w:type="spellStart"/>
      <w:r>
        <w:rPr>
          <w:color w:val="000000"/>
        </w:rPr>
        <w:t>Medicina</w:t>
      </w:r>
      <w:proofErr w:type="spellEnd"/>
      <w:r>
        <w:rPr>
          <w:color w:val="000000"/>
        </w:rPr>
        <w:t xml:space="preserve">, Universidad </w:t>
      </w:r>
      <w:proofErr w:type="spellStart"/>
      <w:r>
        <w:rPr>
          <w:color w:val="000000"/>
        </w:rPr>
        <w:t>Centroccidental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Lisandro</w:t>
      </w:r>
      <w:proofErr w:type="spellEnd"/>
      <w:r>
        <w:rPr>
          <w:color w:val="000000"/>
        </w:rPr>
        <w:t xml:space="preserve"> Alvarado, </w:t>
      </w:r>
      <w:smartTag w:uri="urn:schemas-microsoft-com:office:smarttags" w:element="City">
        <w:r>
          <w:rPr>
            <w:color w:val="000000"/>
          </w:rPr>
          <w:t>Barquisimeto</w:t>
        </w:r>
      </w:smartTag>
      <w:r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Lara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Venezuela</w:t>
          </w:r>
        </w:smartTag>
      </w:smartTag>
    </w:p>
    <w:p w:rsidR="005D1EE1" w:rsidRDefault="005D1EE1" w:rsidP="00F1450A">
      <w:pPr>
        <w:widowControl w:val="0"/>
        <w:autoSpaceDE w:val="0"/>
        <w:autoSpaceDN w:val="0"/>
        <w:adjustRightInd w:val="0"/>
      </w:pPr>
    </w:p>
    <w:p w:rsidR="005D1EE1" w:rsidRDefault="005D1EE1" w:rsidP="00F1450A">
      <w:pPr>
        <w:widowControl w:val="0"/>
        <w:autoSpaceDE w:val="0"/>
        <w:autoSpaceDN w:val="0"/>
        <w:adjustRightInd w:val="0"/>
        <w:jc w:val="both"/>
      </w:pPr>
      <w:proofErr w:type="spellStart"/>
      <w:r>
        <w:t>Chagas</w:t>
      </w:r>
      <w:proofErr w:type="spellEnd"/>
      <w:r>
        <w:t xml:space="preserve"> disease is caused by </w:t>
      </w:r>
      <w:r w:rsidRPr="0067535F">
        <w:rPr>
          <w:i/>
        </w:rPr>
        <w:t xml:space="preserve">T. </w:t>
      </w:r>
      <w:proofErr w:type="spellStart"/>
      <w:r w:rsidRPr="0067535F">
        <w:rPr>
          <w:i/>
        </w:rPr>
        <w:t>cruzi</w:t>
      </w:r>
      <w:proofErr w:type="spellEnd"/>
      <w:r>
        <w:t xml:space="preserve"> and represents the principal cause of infectious </w:t>
      </w:r>
      <w:r w:rsidRPr="00A15DA7">
        <w:t>myocarditis</w:t>
      </w:r>
      <w:r>
        <w:t xml:space="preserve"> in </w:t>
      </w:r>
      <w:smartTag w:uri="urn:schemas-microsoft-com:office:smarttags" w:element="place">
        <w:r>
          <w:t>Latin America</w:t>
        </w:r>
      </w:smartTag>
      <w:r>
        <w:t xml:space="preserve">, a localized inflammatory progressive process that affects 30% of those infected. The </w:t>
      </w:r>
      <w:r w:rsidRPr="00A15DA7">
        <w:t>chronic</w:t>
      </w:r>
      <w:r>
        <w:t xml:space="preserve"> </w:t>
      </w:r>
      <w:proofErr w:type="spellStart"/>
      <w:r>
        <w:t>chagasic</w:t>
      </w:r>
      <w:proofErr w:type="spellEnd"/>
      <w:r>
        <w:t xml:space="preserve"> cardiomyopathy (</w:t>
      </w:r>
      <w:proofErr w:type="spellStart"/>
      <w:r>
        <w:t>CChC</w:t>
      </w:r>
      <w:proofErr w:type="spellEnd"/>
      <w:r>
        <w:t xml:space="preserve">) presents low parasite and elevated mononuclear infiltrate, accompanied by </w:t>
      </w:r>
      <w:proofErr w:type="spellStart"/>
      <w:r w:rsidRPr="00A15DA7">
        <w:t>miocardic</w:t>
      </w:r>
      <w:proofErr w:type="spellEnd"/>
      <w:r>
        <w:t xml:space="preserve"> fiber </w:t>
      </w:r>
      <w:r w:rsidRPr="00A15DA7">
        <w:t>destruction</w:t>
      </w:r>
      <w:r>
        <w:t xml:space="preserve"> and fibrosis. Plus macrophages, </w:t>
      </w:r>
      <w:r w:rsidRPr="00A15DA7">
        <w:t xml:space="preserve">monocytes y </w:t>
      </w:r>
      <w:proofErr w:type="spellStart"/>
      <w:r w:rsidRPr="00A15DA7">
        <w:t>linfocite</w:t>
      </w:r>
      <w:proofErr w:type="spellEnd"/>
      <w:r>
        <w:t xml:space="preserve"> T, in addition to </w:t>
      </w:r>
      <w:r w:rsidRPr="00A15DA7">
        <w:t>cytokines</w:t>
      </w:r>
      <w:r>
        <w:t xml:space="preserve"> like TNF </w:t>
      </w:r>
      <w:proofErr w:type="spellStart"/>
      <w:r>
        <w:t>alfa</w:t>
      </w:r>
      <w:proofErr w:type="spellEnd"/>
      <w:r>
        <w:t xml:space="preserve">, IL 1, IL 6, </w:t>
      </w:r>
      <w:r w:rsidRPr="00A15DA7">
        <w:t>y</w:t>
      </w:r>
      <w:r>
        <w:t xml:space="preserve"> </w:t>
      </w:r>
      <w:r w:rsidRPr="007E52C7">
        <w:t xml:space="preserve">INF gamma; </w:t>
      </w:r>
      <w:proofErr w:type="spellStart"/>
      <w:r w:rsidRPr="007E52C7">
        <w:t>amost</w:t>
      </w:r>
      <w:proofErr w:type="spellEnd"/>
      <w:r>
        <w:t xml:space="preserve"> others, form a net that offers an </w:t>
      </w:r>
      <w:r w:rsidRPr="00A15DA7">
        <w:t>immune</w:t>
      </w:r>
      <w:r>
        <w:t xml:space="preserve"> response; factors such as environment, T. </w:t>
      </w:r>
      <w:proofErr w:type="spellStart"/>
      <w:r>
        <w:t>cruzi</w:t>
      </w:r>
      <w:proofErr w:type="spellEnd"/>
      <w:r>
        <w:t xml:space="preserve">, susceptibility and resistance of the host intervene with the interesting fact that only 30% of the infected develop </w:t>
      </w:r>
      <w:proofErr w:type="spellStart"/>
      <w:r>
        <w:t>CChC</w:t>
      </w:r>
      <w:proofErr w:type="spellEnd"/>
      <w:r>
        <w:t xml:space="preserve">. </w:t>
      </w:r>
    </w:p>
    <w:p w:rsidR="005D1EE1" w:rsidRDefault="005D1EE1" w:rsidP="00F1450A">
      <w:pPr>
        <w:widowControl w:val="0"/>
        <w:autoSpaceDE w:val="0"/>
        <w:autoSpaceDN w:val="0"/>
        <w:adjustRightInd w:val="0"/>
        <w:jc w:val="both"/>
      </w:pPr>
      <w:r>
        <w:t xml:space="preserve">Objective:  Determinate the frequency of genetic </w:t>
      </w:r>
      <w:r w:rsidRPr="00A15DA7">
        <w:t>polymorphism</w:t>
      </w:r>
      <w:r>
        <w:t xml:space="preserve"> in the genes of </w:t>
      </w:r>
      <w:r w:rsidRPr="00A15DA7">
        <w:t>cytokines</w:t>
      </w:r>
      <w:r>
        <w:t xml:space="preserve"> IL-1RN VNTR2 and IL1B </w:t>
      </w:r>
      <w:smartTag w:uri="urn:schemas-microsoft-com:office:smarttags" w:element="metricconverter">
        <w:smartTagPr>
          <w:attr w:name="ProductID" w:val="-511 in"/>
        </w:smartTagPr>
        <w:r>
          <w:t>-511 in</w:t>
        </w:r>
      </w:smartTag>
      <w:r>
        <w:t xml:space="preserve"> Venezuelan patients with </w:t>
      </w:r>
      <w:proofErr w:type="spellStart"/>
      <w:r>
        <w:t>CChC</w:t>
      </w:r>
      <w:proofErr w:type="spellEnd"/>
      <w:r>
        <w:t xml:space="preserve"> compared to those </w:t>
      </w:r>
      <w:r w:rsidRPr="00A15DA7">
        <w:t>asymptomatic.</w:t>
      </w:r>
      <w:r>
        <w:t xml:space="preserve"> </w:t>
      </w:r>
    </w:p>
    <w:p w:rsidR="005D1EE1" w:rsidRDefault="005D1EE1" w:rsidP="00F1450A">
      <w:pPr>
        <w:widowControl w:val="0"/>
        <w:autoSpaceDE w:val="0"/>
        <w:autoSpaceDN w:val="0"/>
        <w:adjustRightInd w:val="0"/>
        <w:jc w:val="both"/>
      </w:pPr>
      <w:r>
        <w:t xml:space="preserve">Methodology: With a previous informed consent, genomic DNA was obtained through Wizard Genomic DNA Purification Kit of the peripheral blood samples of 58 patients, who </w:t>
      </w:r>
      <w:proofErr w:type="spellStart"/>
      <w:r>
        <w:t>where</w:t>
      </w:r>
      <w:proofErr w:type="spellEnd"/>
      <w:r>
        <w:t xml:space="preserve"> seropositive for anti-</w:t>
      </w:r>
      <w:r w:rsidRPr="007E52C7">
        <w:rPr>
          <w:i/>
        </w:rPr>
        <w:t xml:space="preserve">T. </w:t>
      </w:r>
      <w:proofErr w:type="spellStart"/>
      <w:r w:rsidRPr="007E52C7">
        <w:rPr>
          <w:i/>
        </w:rPr>
        <w:t>cruzi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; 29 of which were asymptomatic and 29 </w:t>
      </w:r>
      <w:proofErr w:type="spellStart"/>
      <w:r>
        <w:t>CChC</w:t>
      </w:r>
      <w:proofErr w:type="spellEnd"/>
      <w:r>
        <w:t xml:space="preserve"> patients from Portuguesa state. The detection of the </w:t>
      </w:r>
      <w:r w:rsidRPr="00A15DA7">
        <w:t>polymorphism</w:t>
      </w:r>
      <w:r>
        <w:t xml:space="preserve"> was done by PCR (VNTR) and PCR-RFLP, using restriction enzymes </w:t>
      </w:r>
      <w:proofErr w:type="spellStart"/>
      <w:r>
        <w:t>AvaI</w:t>
      </w:r>
      <w:proofErr w:type="spellEnd"/>
      <w:r>
        <w:t xml:space="preserve">. </w:t>
      </w:r>
    </w:p>
    <w:p w:rsidR="005D1EE1" w:rsidRDefault="005D1EE1" w:rsidP="00F1450A">
      <w:pPr>
        <w:widowControl w:val="0"/>
        <w:autoSpaceDE w:val="0"/>
        <w:autoSpaceDN w:val="0"/>
        <w:adjustRightInd w:val="0"/>
        <w:jc w:val="both"/>
      </w:pPr>
      <w:r>
        <w:t xml:space="preserve">Results: Both of them  ILB-511 and IL1-RN2 showed differences between </w:t>
      </w:r>
      <w:proofErr w:type="spellStart"/>
      <w:r>
        <w:t>CChC</w:t>
      </w:r>
      <w:proofErr w:type="spellEnd"/>
      <w:r>
        <w:t xml:space="preserve"> and </w:t>
      </w:r>
      <w:r w:rsidR="00041906">
        <w:t xml:space="preserve">asymptomatic there is a </w:t>
      </w:r>
      <w:bookmarkStart w:id="0" w:name="_GoBack"/>
      <w:bookmarkEnd w:id="0"/>
      <w:r w:rsidRPr="00A15DA7">
        <w:t xml:space="preserve">significant predominance of the frequency of the allele 1 polymorphism in the </w:t>
      </w:r>
      <w:proofErr w:type="spellStart"/>
      <w:r w:rsidRPr="00A15DA7">
        <w:t>CChC</w:t>
      </w:r>
      <w:proofErr w:type="spellEnd"/>
      <w:r w:rsidRPr="00A15DA7">
        <w:t xml:space="preserve"> patients studied compared to the asymptomatic</w:t>
      </w:r>
      <w:r>
        <w:t xml:space="preserve">. Conclusion: The distribution of the alleles 1 of the polymorphism ILB-511 and IL 1RN-VNTR2 seems to be a factor of susceptibility for the development of </w:t>
      </w:r>
      <w:proofErr w:type="spellStart"/>
      <w:r>
        <w:t>CChC</w:t>
      </w:r>
      <w:proofErr w:type="spellEnd"/>
      <w:r>
        <w:t xml:space="preserve"> in Venezuelan patients.</w:t>
      </w:r>
    </w:p>
    <w:p w:rsidR="005D1EE1" w:rsidRDefault="005D1EE1">
      <w:pPr>
        <w:widowControl w:val="0"/>
        <w:autoSpaceDE w:val="0"/>
        <w:autoSpaceDN w:val="0"/>
        <w:adjustRightInd w:val="0"/>
      </w:pPr>
    </w:p>
    <w:sectPr w:rsidR="005D1EE1" w:rsidSect="00F1450A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E1" w:rsidRDefault="005D1EE1" w:rsidP="00F1450A">
      <w:r>
        <w:separator/>
      </w:r>
    </w:p>
  </w:endnote>
  <w:endnote w:type="continuationSeparator" w:id="0">
    <w:p w:rsidR="005D1EE1" w:rsidRDefault="005D1EE1" w:rsidP="00F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E1" w:rsidRDefault="005D1EE1" w:rsidP="00F1450A">
      <w:r>
        <w:separator/>
      </w:r>
    </w:p>
  </w:footnote>
  <w:footnote w:type="continuationSeparator" w:id="0">
    <w:p w:rsidR="005D1EE1" w:rsidRDefault="005D1EE1" w:rsidP="00F1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E1" w:rsidRDefault="005D1EE1" w:rsidP="00F1450A">
    <w:pPr>
      <w:pStyle w:val="Header"/>
    </w:pPr>
    <w:r>
      <w:t xml:space="preserve">1292    Poster  </w:t>
    </w:r>
    <w:proofErr w:type="spellStart"/>
    <w:r>
      <w:t>Cat</w:t>
    </w:r>
    <w:proofErr w:type="spellEnd"/>
    <w:proofErr w:type="gramStart"/>
    <w:r>
      <w:t>:  1</w:t>
    </w:r>
    <w:proofErr w:type="gramEnd"/>
  </w:p>
  <w:p w:rsidR="005D1EE1" w:rsidRDefault="005D1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41906"/>
    <w:rsid w:val="002D4232"/>
    <w:rsid w:val="002E3C44"/>
    <w:rsid w:val="00447B2F"/>
    <w:rsid w:val="004871BA"/>
    <w:rsid w:val="005D1EE1"/>
    <w:rsid w:val="0067535F"/>
    <w:rsid w:val="007E52C7"/>
    <w:rsid w:val="00A15DA7"/>
    <w:rsid w:val="00B921ED"/>
    <w:rsid w:val="00C218B6"/>
    <w:rsid w:val="00F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BA"/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50A"/>
    <w:pPr>
      <w:tabs>
        <w:tab w:val="center" w:pos="4320"/>
        <w:tab w:val="right" w:pos="8640"/>
      </w:tabs>
    </w:pPr>
    <w:rPr>
      <w:lang w:val="es-VE" w:eastAsia="es-E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450A"/>
    <w:rPr>
      <w:sz w:val="24"/>
    </w:rPr>
  </w:style>
  <w:style w:type="paragraph" w:styleId="Footer">
    <w:name w:val="footer"/>
    <w:basedOn w:val="Normal"/>
    <w:link w:val="FooterChar"/>
    <w:uiPriority w:val="99"/>
    <w:rsid w:val="00F1450A"/>
    <w:pPr>
      <w:tabs>
        <w:tab w:val="center" w:pos="4320"/>
        <w:tab w:val="right" w:pos="8640"/>
      </w:tabs>
    </w:pPr>
    <w:rPr>
      <w:lang w:val="es-VE" w:eastAsia="es-E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450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1450A"/>
    <w:rPr>
      <w:rFonts w:ascii="Tahoma" w:hAnsi="Tahoma"/>
      <w:sz w:val="16"/>
      <w:szCs w:val="16"/>
      <w:lang w:val="es-VE" w:eastAsia="es-E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50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BA"/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50A"/>
    <w:pPr>
      <w:tabs>
        <w:tab w:val="center" w:pos="4320"/>
        <w:tab w:val="right" w:pos="8640"/>
      </w:tabs>
    </w:pPr>
    <w:rPr>
      <w:lang w:val="es-VE" w:eastAsia="es-E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450A"/>
    <w:rPr>
      <w:sz w:val="24"/>
    </w:rPr>
  </w:style>
  <w:style w:type="paragraph" w:styleId="Footer">
    <w:name w:val="footer"/>
    <w:basedOn w:val="Normal"/>
    <w:link w:val="FooterChar"/>
    <w:uiPriority w:val="99"/>
    <w:rsid w:val="00F1450A"/>
    <w:pPr>
      <w:tabs>
        <w:tab w:val="center" w:pos="4320"/>
        <w:tab w:val="right" w:pos="8640"/>
      </w:tabs>
    </w:pPr>
    <w:rPr>
      <w:lang w:val="es-VE" w:eastAsia="es-E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450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1450A"/>
    <w:rPr>
      <w:rFonts w:ascii="Tahoma" w:hAnsi="Tahoma"/>
      <w:sz w:val="16"/>
      <w:szCs w:val="16"/>
      <w:lang w:val="es-VE" w:eastAsia="es-E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50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AFBFECB</Template>
  <TotalTime>1</TotalTime>
  <Pages>1</Pages>
  <Words>278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POLYMORPHISMS IL-1 RN Y IL-1B-511 IN VENEZUELAN WITH CHRONIC CHAGASIC CARDIOMYOPATHY </vt:lpstr>
    </vt:vector>
  </TitlesOfParts>
  <Company>Atartica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POLYMORPHISMS IL-1 RN Y IL-1B-511 IN VENEZUELAN WITH CHRONIC CHAGASIC CARDIOMYOPATHY</dc:title>
  <dc:creator>Rami</dc:creator>
  <cp:lastModifiedBy>Target</cp:lastModifiedBy>
  <cp:revision>3</cp:revision>
  <dcterms:created xsi:type="dcterms:W3CDTF">2012-05-29T13:00:00Z</dcterms:created>
  <dcterms:modified xsi:type="dcterms:W3CDTF">2012-05-29T13:01:00Z</dcterms:modified>
</cp:coreProperties>
</file>